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Community Council</w:t>
      </w:r>
    </w:p>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11th June 2024</w:t>
      </w:r>
    </w:p>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Village Hall </w:t>
      </w:r>
    </w:p>
    <w:tbl>
      <w:tblPr/>
      <w:tblGrid>
        <w:gridCol w:w="1975"/>
        <w:gridCol w:w="7041"/>
      </w:tblGrid>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Present:</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Donna Wilson Chair, Chris Adam(Associate Secretary), Brian Fleming (Treasurer), Peter Moir, Lee Nimmons.</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Cllr George Carr, Cllr Alison Evison.</w:t>
            </w:r>
          </w:p>
          <w:p>
            <w:pPr>
              <w:spacing w:before="0" w:after="0" w:line="240"/>
              <w:ind w:right="0" w:left="0" w:firstLine="0"/>
              <w:jc w:val="left"/>
              <w:rPr>
                <w:color w:val="auto"/>
                <w:spacing w:val="0"/>
                <w:position w:val="0"/>
                <w:sz w:val="22"/>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In attendance:</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members of the public Charis Duthie, David Neill, Henry Wagner, Pat Bailey, Alison Fotheringham.</w:t>
            </w:r>
          </w:p>
          <w:p>
            <w:pPr>
              <w:spacing w:before="0" w:after="0" w:line="240"/>
              <w:ind w:right="0" w:left="0" w:firstLine="0"/>
              <w:jc w:val="left"/>
              <w:rPr>
                <w:color w:val="auto"/>
                <w:spacing w:val="0"/>
                <w:position w:val="0"/>
                <w:sz w:val="22"/>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Apologies:</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John Brown, Jenny Bevan, Nicci Bruyere,Cllr Kevin Stelfox</w:t>
            </w:r>
          </w:p>
          <w:p>
            <w:pPr>
              <w:spacing w:before="0" w:after="0" w:line="240"/>
              <w:ind w:right="0" w:left="0" w:firstLine="0"/>
              <w:jc w:val="left"/>
              <w:rPr>
                <w:color w:val="auto"/>
                <w:spacing w:val="0"/>
                <w:position w:val="0"/>
                <w:sz w:val="22"/>
              </w:rPr>
            </w:pPr>
          </w:p>
        </w:tc>
      </w:tr>
    </w:tbl>
    <w:p>
      <w:pPr>
        <w:spacing w:before="0" w:after="160" w:line="259"/>
        <w:ind w:right="0" w:left="0" w:firstLine="0"/>
        <w:jc w:val="left"/>
        <w:rPr>
          <w:rFonts w:ascii="Arial" w:hAnsi="Arial" w:cs="Arial" w:eastAsia="Arial"/>
          <w:color w:val="auto"/>
          <w:spacing w:val="0"/>
          <w:position w:val="0"/>
          <w:sz w:val="22"/>
          <w:shd w:fill="auto" w:val="clear"/>
        </w:rPr>
      </w:pPr>
    </w:p>
    <w:tbl>
      <w:tblPr/>
      <w:tblGrid>
        <w:gridCol w:w="936"/>
        <w:gridCol w:w="6832"/>
        <w:gridCol w:w="1263"/>
      </w:tblGrid>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Item</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Action </w:t>
            </w: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b/>
                <w:color w:val="auto"/>
                <w:spacing w:val="0"/>
                <w:position w:val="0"/>
                <w:sz w:val="22"/>
                <w:shd w:fill="auto" w:val="clear"/>
              </w:rPr>
              <w:t xml:space="preserve">Welcome &amp; Minutes</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1.1</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Donna Wilson Chair opened the meeting and gave everyone a warm welcome. Also welcomed our guest speakers Charis Duthie Treasurer of Benholm &amp; Johnshaven Community Council and Henning Wagner Chair of Mill of Banholm Enterprise.</w:t>
            </w:r>
          </w:p>
          <w:p>
            <w:pPr>
              <w:spacing w:before="0" w:after="0" w:line="240"/>
              <w:ind w:right="0" w:left="0" w:firstLine="0"/>
              <w:jc w:val="left"/>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safety brief was carried out at the beginning of the AGM.</w:t>
            </w:r>
          </w:p>
          <w:p>
            <w:pPr>
              <w:spacing w:before="0" w:after="0" w:line="240"/>
              <w:ind w:right="0" w:left="0" w:firstLine="0"/>
              <w:jc w:val="both"/>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Apologies were received from people as mentioned above.</w:t>
            </w:r>
          </w:p>
          <w:p>
            <w:pPr>
              <w:spacing w:before="0" w:after="0" w:line="240"/>
              <w:ind w:right="0" w:left="0" w:firstLine="0"/>
              <w:jc w:val="left"/>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No declarations received.</w:t>
            </w:r>
          </w:p>
          <w:p>
            <w:pPr>
              <w:spacing w:before="0" w:after="0" w:line="240"/>
              <w:ind w:right="0" w:left="0" w:firstLine="0"/>
              <w:jc w:val="both"/>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May minutes were agreed upon as a correct record of the meeting.</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Proposed by Lee Nimmons and seconded by Brian Fleming.</w:t>
            </w:r>
          </w:p>
          <w:p>
            <w:pPr>
              <w:spacing w:before="0" w:after="0" w:line="240"/>
              <w:ind w:right="0" w:left="0" w:firstLine="0"/>
              <w:jc w:val="left"/>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r>
      <w:tr>
        <w:trPr>
          <w:trHeight w:val="24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1.6</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Matters arising from previous minutes:</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With regards to speeding in the village, Police Officer David Charnley is to meet with us on Friday 14th at 11:45 am</w:t>
            </w:r>
          </w:p>
          <w:p>
            <w:pPr>
              <w:spacing w:before="0" w:after="0" w:line="240"/>
              <w:ind w:right="0" w:left="0" w:firstLine="0"/>
              <w:jc w:val="left"/>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b/>
                <w:color w:val="auto"/>
                <w:spacing w:val="0"/>
                <w:position w:val="0"/>
                <w:sz w:val="22"/>
                <w:shd w:fill="auto" w:val="clear"/>
              </w:rPr>
              <w:t xml:space="preserve">Items for Discussion</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2.1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LDP:</w:t>
            </w: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There are three new topic papers published on EngageaberdeenshireLDPhub.</w:t>
            </w: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They are business and industry.</w:t>
            </w: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Culture and Creativity.</w:t>
            </w: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Blue and Green Infrastructure.</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Aberdeenshire Council: Local Development Plan 2028</w:t>
            </w: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programme of local development plan preparation and approval the Council has started work on the next Local Development Plan (LDP 2028) that they anticipate will be approved in 2028 for the period between 2028 and 2038.</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Evidence Report: Topic Papers</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Their initial work is focusing on the production of an “Evidence Report”. This report consists of a collection of “Topic Papers” on planning themes that are set out by the Scottish Government. These “Topic Papers” will support creation of the Proposed Local Development Plan which the Council will publish in 2025.</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Have your say</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You can comment on these papers as individuals. Papers are open for comment for around six weeks. The easiest way to find the “Topic Papers” is to google the Aberdeenshire Council website and then type in “Local Development Plan Engagement Hub”; then click on “Aberdeenshire Local Development Plan 2028”.</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current “Topic Paper Live Consultations” are :</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Lived in Experience - Published 3 May 24: End Date 14 June 24</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Rural Homes - Published 3 May 24: End Date 14 June 24</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Rural Developments - Published 3 May 24: End Date 14 June 24</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Business &amp; Industry - Published 31 May 24: End Date 12 July 24</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Culture &amp; Creativity - Published 31 May 24: End Date 12 July 24</w:t>
            </w:r>
          </w:p>
          <w:p>
            <w:pPr>
              <w:spacing w:before="0" w:after="0" w:line="240"/>
              <w:ind w:right="0" w:left="0" w:firstLine="0"/>
              <w:jc w:val="both"/>
              <w:rPr>
                <w:rFonts w:ascii="Arial" w:hAnsi="Arial" w:cs="Arial" w:eastAsia="Arial"/>
                <w:color w:val="auto"/>
                <w:spacing w:val="0"/>
                <w:position w:val="0"/>
                <w:sz w:val="22"/>
                <w:shd w:fill="auto" w:val="clear"/>
              </w:rPr>
            </w:pPr>
          </w:p>
          <w:p>
            <w:pPr>
              <w:spacing w:before="0" w:after="0" w:line="24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Blue/Green Infrastructure - Published 31 May 24: End Date 12 July 24</w:t>
            </w:r>
          </w:p>
          <w:p>
            <w:pPr>
              <w:spacing w:before="0" w:after="0" w:line="240"/>
              <w:ind w:right="0" w:left="0" w:firstLine="0"/>
              <w:jc w:val="left"/>
              <w:rPr>
                <w:color w:val="auto"/>
                <w:spacing w:val="0"/>
                <w:position w:val="0"/>
                <w:sz w:val="22"/>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 2.2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Planning:</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Snowdrop Development has a re-submission for the whisky storage in the village.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Also a resubmission for the dwelling House at Moorie Kennels.</w:t>
            </w:r>
          </w:p>
          <w:p>
            <w:pPr>
              <w:spacing w:before="0" w:after="0" w:line="240"/>
              <w:ind w:right="0" w:left="0" w:firstLine="0"/>
              <w:jc w:val="left"/>
              <w:rPr>
                <w:color w:val="auto"/>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05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2.3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Correspondence: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KDP has launched their new website, </w:t>
            </w:r>
            <w:hyperlink xmlns:r="http://schemas.openxmlformats.org/officeDocument/2006/relationships" r:id="docRId0">
              <w:r>
                <w:rPr>
                  <w:rFonts w:ascii="Arial" w:hAnsi="Arial" w:cs="Arial" w:eastAsia="Arial"/>
                  <w:color w:val="0000FF"/>
                  <w:spacing w:val="0"/>
                  <w:position w:val="0"/>
                  <w:sz w:val="24"/>
                  <w:u w:val="single"/>
                  <w:shd w:fill="auto" w:val="clear"/>
                </w:rPr>
                <w:t xml:space="preserve">www.kdp.scot#</w:t>
              </w:r>
            </w:hyperlink>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Mairi Eddie is the Development Officer and her email is mairi@kdp.scot</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 &amp; M:</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They have updated their area funding page.</w:t>
            </w:r>
          </w:p>
          <w:p>
            <w:pPr>
              <w:spacing w:before="0" w:after="0" w:line="240"/>
              <w:ind w:right="0" w:left="0" w:firstLine="0"/>
              <w:jc w:val="both"/>
              <w:rPr>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color w:val="auto"/>
                <w:spacing w:val="0"/>
                <w:position w:val="0"/>
                <w:sz w:val="22"/>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z w:val="22"/>
              </w:rPr>
            </w:pPr>
            <w:r>
              <w:rPr>
                <w:rFonts w:ascii="Arial" w:hAnsi="Arial" w:cs="Arial" w:eastAsia="Arial"/>
                <w:color w:val="auto"/>
                <w:spacing w:val="0"/>
                <w:position w:val="0"/>
                <w:sz w:val="22"/>
                <w:shd w:fill="auto" w:val="clear"/>
              </w:rPr>
              <w:t xml:space="preserve">2.4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Website: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Statistics for May were Visitors 101 down by 59</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Views 238 down by 118.</w:t>
            </w:r>
          </w:p>
          <w:p>
            <w:pPr>
              <w:spacing w:before="0" w:after="0" w:line="240"/>
              <w:ind w:right="0" w:left="0" w:firstLine="0"/>
              <w:jc w:val="left"/>
              <w:rPr>
                <w:color w:val="auto"/>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Report:</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Coastal Road had 6 anti-social behaviors.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 housebreaking attempt is under investigation.</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 drink driving.</w:t>
            </w:r>
          </w:p>
          <w:p>
            <w:pPr>
              <w:spacing w:before="0" w:after="0" w:line="240"/>
              <w:ind w:right="0" w:left="0" w:firstLine="0"/>
              <w:jc w:val="both"/>
              <w:rPr>
                <w:color w:val="auto"/>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2.6</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Treasurers Report:</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topic of ICO, for data protection, was raised, and agreed that we should pay for this.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Proposed by Brian Fleming.</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Seconded by Donna Wilson.</w:t>
            </w:r>
          </w:p>
          <w:p>
            <w:pPr>
              <w:spacing w:before="0" w:after="0" w:line="240"/>
              <w:ind w:right="0" w:left="0" w:firstLine="0"/>
              <w:jc w:val="both"/>
              <w:rPr>
                <w:color w:val="auto"/>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Guest Speakers: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Charis Duthie treasurer of Benholm &amp; Johnshaven Community Council gave us an insight regarding funding and an insight into the art of filling in application forms. Informed us of a few funds to look into.</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Henning Wagner Chair of Mill of Benholm gave a talk on the procedure they had to go through to successfully achieve their asset transfer from Aberdeenshire Council.</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color w:val="auto"/>
                <w:spacing w:val="0"/>
                <w:position w:val="0"/>
              </w:rPr>
            </w:pPr>
            <w:r>
              <w:rPr>
                <w:rFonts w:ascii="Arial" w:hAnsi="Arial" w:cs="Arial" w:eastAsia="Arial"/>
                <w:color w:val="auto"/>
                <w:spacing w:val="0"/>
                <w:position w:val="0"/>
                <w:sz w:val="24"/>
                <w:shd w:fill="auto" w:val="clear"/>
              </w:rPr>
              <w:t xml:space="preserve">We are very happy and thankful that they both took time out of their busy schedules to come to our meeting.</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rPr>
            </w:pPr>
          </w:p>
        </w:tc>
      </w:tr>
      <w:tr>
        <w:trPr>
          <w:trHeight w:val="1905"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Councillor Updates: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Cllr George Carr informed us that the Commieston application had been granted as per the officers' recommendations.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Cllr Alison Evison informed us that although the application had been granted as a change of use it could go to the HSE looking into health hazards.</w:t>
            </w:r>
          </w:p>
          <w:p>
            <w:pPr>
              <w:spacing w:before="0" w:after="0" w:line="240"/>
              <w:ind w:right="0" w:left="0" w:firstLine="0"/>
              <w:jc w:val="both"/>
              <w:rPr>
                <w:color w:val="auto"/>
                <w:spacing w:val="0"/>
                <w:position w:val="0"/>
              </w:rPr>
            </w:pP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AOCB:</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member of the community raised concerns about the area committee meeting that was attended. Cllrs agreed that the layout of the meeting was a bit problematic.</w:t>
            </w:r>
          </w:p>
        </w:tc>
        <w:tc>
          <w:tcPr>
            <w:tcW w:w="1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160" w:line="259"/>
        <w:ind w:right="0" w:left="0" w:firstLine="0"/>
        <w:jc w:val="left"/>
        <w:rPr>
          <w:rFonts w:ascii="Arial" w:hAnsi="Arial" w:cs="Arial" w:eastAsia="Arial"/>
          <w:color w:val="auto"/>
          <w:spacing w:val="0"/>
          <w:position w:val="0"/>
          <w:sz w:val="22"/>
          <w:shd w:fill="auto" w:val="clear"/>
        </w:rPr>
      </w:pPr>
    </w:p>
    <w:p>
      <w:pPr>
        <w:spacing w:before="0" w:after="160" w:line="259"/>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kdp.sco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